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467" w:rsidRDefault="00DE4467" w:rsidP="00396C10"/>
    <w:p w:rsidR="00DE4467" w:rsidRPr="00DE4467" w:rsidRDefault="00DE4467" w:rsidP="00DE4467"/>
    <w:p w:rsidR="00DE4467" w:rsidRDefault="00DE4467" w:rsidP="00DE4467"/>
    <w:p w:rsidR="007D0719" w:rsidRDefault="00396C10" w:rsidP="00DE4467">
      <w:r>
        <w:t>E T</w:t>
      </w:r>
      <w:r w:rsidR="00DE4467">
        <w:t>wining  nedir?</w:t>
      </w:r>
    </w:p>
    <w:p w:rsidR="00DE4467" w:rsidRDefault="00DE4467" w:rsidP="00DE4467">
      <w:r>
        <w:t>Etwining, Avrupadaki okullara ait internet tabanlı bir hayat boyu  öğrenme programı  girişimidir.</w:t>
      </w:r>
      <w:bookmarkStart w:id="0" w:name="_GoBack"/>
      <w:bookmarkEnd w:id="0"/>
      <w:r>
        <w:t xml:space="preserve">2005 yılında kurulmuş bir comeniusfaaliyetidir.Ülkemiz 2009 yılında bu  faaliyete  katılmıştır.Avrupadaki okulları işbirliğine teşvik etmek için başlatılmıştır.Ortak bulmak,okul projeleri </w:t>
      </w:r>
      <w:r w:rsidR="00160376">
        <w:t xml:space="preserve">yapmak,yönetmek ve yürütmek için </w:t>
      </w:r>
      <w:r>
        <w:t xml:space="preserve"> tasarlanmıştır.</w:t>
      </w:r>
    </w:p>
    <w:p w:rsidR="006F5FFE" w:rsidRDefault="006F5FFE" w:rsidP="00DE4467">
      <w:r>
        <w:t>YONCA MODELİ İLE  BESLEN,KORONAYI YEN</w:t>
      </w:r>
    </w:p>
    <w:p w:rsidR="00C51373" w:rsidRDefault="00160376" w:rsidP="00DE4467">
      <w:r>
        <w:t xml:space="preserve">Kemal Şahin Mesleki ve Teknik Anadolu Lisesi Sağlık Hizmetleri Alan Öğretmeni Melike ÖZTÜRK  GÜÇLÜ’nün  öğrencilerimiz ile birlikte yürüttüğü,  yurt içi ve yurt dışı ortakları bulunan “YONCA MODELİ İLE BESLEN  KORONAYI YEN” adlı  e Twinning  projesi </w:t>
      </w:r>
      <w:r w:rsidR="006F5FFE" w:rsidRPr="006F5FFE">
        <w:t>kovid-19 hastalığı ile sağlıklı beslenme arasındaki ilişkiyi belirlemek için yapılmıştır.Dört yapraklı yonca modeline göre, dallardan biri süt ürünleri,ikinci dal meyve ve sebzeler , üçüncüsü protein grubu ve sonuncusu ise tahıllar ile beslenmeyi esas alır.</w:t>
      </w:r>
    </w:p>
    <w:p w:rsidR="006F5FFE" w:rsidRDefault="006F5FFE" w:rsidP="00DE4467">
      <w:r w:rsidRPr="006F5FFE">
        <w:t>Bu proje temelde geniş çaplı bir araştırmayı içerir.Ülkemizde koronaya yakalanıp hafif atlatanlar, koronayı ağır atlatanlar ve bu hastalıktan hayatını kaybedenlerin nasıl beslendiği, hangi gıdaları ağırlıklı olarak öğünler</w:t>
      </w:r>
      <w:r>
        <w:t>inde bulundurduğu ile ilgilidir</w:t>
      </w:r>
      <w:r w:rsidRPr="006F5FFE">
        <w:t>.Yeterli ve dengeli beslenmenin temelini oluşturan bu modele göre ülkemiz insanları doğru şekilde besleniyor mu, hangi öğünlerde neler yenilmesi gerekiyor bilincine sahip miyiz gibi sorulara cevap aranacaktır.</w:t>
      </w:r>
    </w:p>
    <w:p w:rsidR="00524E03" w:rsidRDefault="00C51373" w:rsidP="00DE4467">
      <w:r>
        <w:t xml:space="preserve">Bu proje sonucunda,  </w:t>
      </w:r>
      <w:r w:rsidRPr="00C51373">
        <w:t>fastfood tüketimini minimuma indirip,obeziteyi azaltıp, korona farkındaliği oluşturmayı hedefliyoruz. Tıp bilimini de içine alıp gerekli koşulların sağlanarak insanların yonca modeline göre beslenmeyi alışkanlık haline getirmesini uygulamaya koymak istiyoruz</w:t>
      </w:r>
      <w:r>
        <w:t>. Bu şekilde bir beslenme modeli ile, vücut direncini  artırarak, hastalıklarla başetmeyi kolaylaştıracağımıza inanıyoruz.</w:t>
      </w:r>
    </w:p>
    <w:sectPr w:rsidR="00524E03" w:rsidSect="002A7051">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7356" w:rsidRDefault="00567356" w:rsidP="00396C10">
      <w:pPr>
        <w:spacing w:after="0" w:line="240" w:lineRule="auto"/>
      </w:pPr>
      <w:r>
        <w:separator/>
      </w:r>
    </w:p>
  </w:endnote>
  <w:endnote w:type="continuationSeparator" w:id="1">
    <w:p w:rsidR="00567356" w:rsidRDefault="00567356" w:rsidP="00396C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7356" w:rsidRDefault="00567356" w:rsidP="00396C10">
      <w:pPr>
        <w:spacing w:after="0" w:line="240" w:lineRule="auto"/>
      </w:pPr>
      <w:r>
        <w:separator/>
      </w:r>
    </w:p>
  </w:footnote>
  <w:footnote w:type="continuationSeparator" w:id="1">
    <w:p w:rsidR="00567356" w:rsidRDefault="00567356" w:rsidP="00396C1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C10" w:rsidRDefault="00396C10" w:rsidP="00396C10">
    <w:pPr>
      <w:pStyle w:val="stbilgi"/>
      <w:jc w:val="right"/>
    </w:pPr>
    <w:r>
      <w:rPr>
        <w:noProof/>
        <w:lang w:eastAsia="tr-TR"/>
      </w:rPr>
      <w:drawing>
        <wp:inline distT="0" distB="0" distL="0" distR="0">
          <wp:extent cx="1781175" cy="1209675"/>
          <wp:effectExtent l="19050" t="0" r="9525" b="0"/>
          <wp:docPr id="8" name="Resim 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pic:cNvPicPr>
                    <a:picLocks noChangeAspect="1" noChangeArrowheads="1"/>
                  </pic:cNvPicPr>
                </pic:nvPicPr>
                <pic:blipFill>
                  <a:blip r:embed="rId1"/>
                  <a:srcRect/>
                  <a:stretch>
                    <a:fillRect/>
                  </a:stretch>
                </pic:blipFill>
                <pic:spPr bwMode="auto">
                  <a:xfrm>
                    <a:off x="0" y="0"/>
                    <a:ext cx="1781175" cy="1209675"/>
                  </a:xfrm>
                  <a:prstGeom prst="rect">
                    <a:avLst/>
                  </a:prstGeom>
                  <a:ln>
                    <a:noFill/>
                  </a:ln>
                  <a:effectLst>
                    <a:softEdge rad="112500"/>
                  </a:effectLst>
                </pic:spPr>
              </pic:pic>
            </a:graphicData>
          </a:graphic>
        </wp:inline>
      </w:drawing>
    </w:r>
    <w:r>
      <w:tab/>
    </w:r>
    <w:r>
      <w:tab/>
    </w:r>
    <w:r>
      <w:rPr>
        <w:noProof/>
        <w:lang w:eastAsia="tr-TR"/>
      </w:rPr>
      <w:drawing>
        <wp:inline distT="0" distB="0" distL="0" distR="0">
          <wp:extent cx="1638300" cy="1266825"/>
          <wp:effectExtent l="19050" t="0" r="0" b="0"/>
          <wp:docPr id="6" name="Resim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ic:cNvPicPr>
                    <a:picLocks noChangeAspect="1" noChangeArrowheads="1"/>
                  </pic:cNvPicPr>
                </pic:nvPicPr>
                <pic:blipFill>
                  <a:blip r:embed="rId2"/>
                  <a:srcRect/>
                  <a:stretch>
                    <a:fillRect/>
                  </a:stretch>
                </pic:blipFill>
                <pic:spPr bwMode="auto">
                  <a:xfrm>
                    <a:off x="0" y="0"/>
                    <a:ext cx="1638300" cy="1266825"/>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3074"/>
  </w:hdrShapeDefaults>
  <w:footnotePr>
    <w:footnote w:id="0"/>
    <w:footnote w:id="1"/>
  </w:footnotePr>
  <w:endnotePr>
    <w:endnote w:id="0"/>
    <w:endnote w:id="1"/>
  </w:endnotePr>
  <w:compat/>
  <w:rsids>
    <w:rsidRoot w:val="009C3E06"/>
    <w:rsid w:val="00160376"/>
    <w:rsid w:val="002A7051"/>
    <w:rsid w:val="00396C10"/>
    <w:rsid w:val="00524E03"/>
    <w:rsid w:val="00562A17"/>
    <w:rsid w:val="00567356"/>
    <w:rsid w:val="006F5FFE"/>
    <w:rsid w:val="007D0719"/>
    <w:rsid w:val="009C3E06"/>
    <w:rsid w:val="00A0679D"/>
    <w:rsid w:val="00A06DA9"/>
    <w:rsid w:val="00BB68E7"/>
    <w:rsid w:val="00C51373"/>
    <w:rsid w:val="00DE446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05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396C10"/>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396C10"/>
  </w:style>
  <w:style w:type="paragraph" w:styleId="Altbilgi">
    <w:name w:val="footer"/>
    <w:basedOn w:val="Normal"/>
    <w:link w:val="AltbilgiChar"/>
    <w:uiPriority w:val="99"/>
    <w:semiHidden/>
    <w:unhideWhenUsed/>
    <w:rsid w:val="00396C10"/>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396C10"/>
  </w:style>
  <w:style w:type="paragraph" w:styleId="BalonMetni">
    <w:name w:val="Balloon Text"/>
    <w:basedOn w:val="Normal"/>
    <w:link w:val="BalonMetniChar"/>
    <w:uiPriority w:val="99"/>
    <w:semiHidden/>
    <w:unhideWhenUsed/>
    <w:rsid w:val="00396C1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96C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7FFD10-B3A5-4E57-ACA7-D836CF55E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263</Words>
  <Characters>1504</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Ogretmenler</dc:creator>
  <cp:lastModifiedBy>PC</cp:lastModifiedBy>
  <cp:revision>2</cp:revision>
  <dcterms:created xsi:type="dcterms:W3CDTF">2021-03-23T11:22:00Z</dcterms:created>
  <dcterms:modified xsi:type="dcterms:W3CDTF">2021-03-23T11:22:00Z</dcterms:modified>
</cp:coreProperties>
</file>